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F11D2D" w14:textId="7C08AEA4" w:rsidR="00C15D6C" w:rsidRPr="002A3B2A" w:rsidRDefault="00C15D6C" w:rsidP="00C15D6C">
      <w:pPr>
        <w:spacing w:line="240" w:lineRule="auto"/>
        <w:rPr>
          <w:rFonts w:ascii="Arial" w:hAnsi="Arial" w:cs="Arial"/>
          <w:b/>
          <w:bCs/>
          <w:sz w:val="32"/>
          <w:szCs w:val="32"/>
        </w:rPr>
      </w:pPr>
      <w:r w:rsidRPr="002A3B2A">
        <w:rPr>
          <w:rFonts w:ascii="Arial" w:hAnsi="Arial" w:cs="Arial"/>
          <w:b/>
          <w:bCs/>
          <w:sz w:val="32"/>
          <w:szCs w:val="32"/>
        </w:rPr>
        <w:t xml:space="preserve">Reading: </w:t>
      </w:r>
      <w:r w:rsidR="00F42E95">
        <w:rPr>
          <w:rFonts w:ascii="Arial" w:hAnsi="Arial" w:cs="Arial"/>
          <w:b/>
          <w:bCs/>
          <w:sz w:val="32"/>
          <w:szCs w:val="32"/>
        </w:rPr>
        <w:t xml:space="preserve">Tarpon Springs Epiphany – Atlas Obscura </w:t>
      </w:r>
    </w:p>
    <w:p w14:paraId="2B09D73F" w14:textId="6D2A24E7" w:rsidR="00F42E95" w:rsidRPr="00F42E95" w:rsidRDefault="00F42E95" w:rsidP="00F42E95">
      <w:pPr>
        <w:spacing w:after="120" w:line="240" w:lineRule="auto"/>
        <w:rPr>
          <w:rFonts w:ascii="Arial" w:hAnsi="Arial" w:cs="Arial"/>
          <w:bCs/>
          <w:sz w:val="28"/>
          <w:szCs w:val="28"/>
        </w:rPr>
      </w:pPr>
      <w:r w:rsidRPr="00F42E95">
        <w:rPr>
          <w:rFonts w:ascii="Arial" w:hAnsi="Arial" w:cs="Arial"/>
          <w:bCs/>
          <w:sz w:val="28"/>
          <w:szCs w:val="28"/>
        </w:rPr>
        <w:t>Every January 6, young men dive into Spring Bayou in search of a cross and a year's worth of maritime blessings.</w:t>
      </w:r>
    </w:p>
    <w:p w14:paraId="6198868F" w14:textId="3922F324" w:rsidR="00F42E95" w:rsidRPr="00F42E95" w:rsidRDefault="00F42E95" w:rsidP="00F42E95">
      <w:pPr>
        <w:spacing w:after="120" w:line="240" w:lineRule="auto"/>
        <w:rPr>
          <w:rFonts w:ascii="Arial" w:hAnsi="Arial" w:cs="Arial"/>
          <w:bCs/>
          <w:sz w:val="28"/>
          <w:szCs w:val="28"/>
        </w:rPr>
      </w:pPr>
      <w:r>
        <w:rPr>
          <w:rFonts w:ascii="Arial" w:hAnsi="Arial" w:cs="Arial"/>
          <w:bCs/>
          <w:sz w:val="28"/>
          <w:szCs w:val="28"/>
        </w:rPr>
        <w:t xml:space="preserve">Author: </w:t>
      </w:r>
      <w:r w:rsidRPr="00F42E95">
        <w:rPr>
          <w:rFonts w:ascii="Arial" w:hAnsi="Arial" w:cs="Arial"/>
          <w:bCs/>
          <w:sz w:val="28"/>
          <w:szCs w:val="28"/>
        </w:rPr>
        <w:t>Joshua Ginsberg</w:t>
      </w:r>
    </w:p>
    <w:p w14:paraId="57FDA6DB" w14:textId="21F29479" w:rsidR="00F42E95" w:rsidRDefault="00F42E95" w:rsidP="00F42E95">
      <w:pPr>
        <w:spacing w:after="120" w:line="240" w:lineRule="auto"/>
        <w:rPr>
          <w:rFonts w:ascii="Arial" w:hAnsi="Arial" w:cs="Arial"/>
          <w:bCs/>
          <w:sz w:val="28"/>
          <w:szCs w:val="28"/>
        </w:rPr>
      </w:pPr>
      <w:r>
        <w:rPr>
          <w:rFonts w:ascii="Arial" w:hAnsi="Arial" w:cs="Arial"/>
          <w:bCs/>
          <w:sz w:val="28"/>
          <w:szCs w:val="28"/>
        </w:rPr>
        <w:t>“</w:t>
      </w:r>
      <w:r w:rsidRPr="00F42E95">
        <w:rPr>
          <w:rFonts w:ascii="Arial" w:hAnsi="Arial" w:cs="Arial"/>
          <w:bCs/>
          <w:sz w:val="28"/>
          <w:szCs w:val="28"/>
        </w:rPr>
        <w:t>When the Greeks came and settled in Tarpon Springs, Florida, they brought their expertise in sponge diving, extraordinary cuisine, and a unique manner of celebrating the Epiphany, called Theophany by the Greeks. Often overshadowed by Christmas, Epiphany is one of the most sacred Greek Orthodox celebrations. It honors the baptism of Jesus in the Jordan River.</w:t>
      </w:r>
      <w:r>
        <w:rPr>
          <w:rFonts w:ascii="Arial" w:hAnsi="Arial" w:cs="Arial"/>
          <w:bCs/>
          <w:sz w:val="28"/>
          <w:szCs w:val="28"/>
        </w:rPr>
        <w:t xml:space="preserve"> </w:t>
      </w:r>
    </w:p>
    <w:p w14:paraId="7A84DDCE" w14:textId="77777777" w:rsidR="00F42E95" w:rsidRDefault="00F42E95" w:rsidP="00F42E95">
      <w:pPr>
        <w:spacing w:after="120" w:line="240" w:lineRule="auto"/>
        <w:rPr>
          <w:rFonts w:ascii="Arial" w:hAnsi="Arial" w:cs="Arial"/>
          <w:bCs/>
          <w:sz w:val="28"/>
          <w:szCs w:val="28"/>
        </w:rPr>
      </w:pPr>
      <w:r w:rsidRPr="00F42E95">
        <w:rPr>
          <w:rFonts w:ascii="Arial" w:hAnsi="Arial" w:cs="Arial"/>
          <w:bCs/>
          <w:sz w:val="28"/>
          <w:szCs w:val="28"/>
        </w:rPr>
        <w:t>The Tarpon Springs Theophany (Epiphany) Tradition began in 1903 and has evolved into a day-long affair. The festival begins at the Saint Nicholas Greek Orthodox Cathedral with Orthros,</w:t>
      </w:r>
      <w:r>
        <w:rPr>
          <w:rFonts w:ascii="Arial" w:hAnsi="Arial" w:cs="Arial"/>
          <w:bCs/>
          <w:sz w:val="28"/>
          <w:szCs w:val="28"/>
        </w:rPr>
        <w:t xml:space="preserve"> </w:t>
      </w:r>
      <w:r w:rsidRPr="00F42E95">
        <w:rPr>
          <w:rFonts w:ascii="Arial" w:hAnsi="Arial" w:cs="Arial"/>
          <w:bCs/>
          <w:sz w:val="28"/>
          <w:szCs w:val="28"/>
        </w:rPr>
        <w:t>Archierarchical Liturgy, and the Greater Blessing of Waters, followed by a procession through the town to Spring Bayou for the Blessing of the Bayou and Casting of the Cross.</w:t>
      </w:r>
      <w:r>
        <w:rPr>
          <w:rFonts w:ascii="Arial" w:hAnsi="Arial" w:cs="Arial"/>
          <w:bCs/>
          <w:sz w:val="28"/>
          <w:szCs w:val="28"/>
        </w:rPr>
        <w:t xml:space="preserve"> </w:t>
      </w:r>
    </w:p>
    <w:p w14:paraId="296E0975" w14:textId="25293401" w:rsidR="00F42E95" w:rsidRDefault="00F42E95" w:rsidP="00F42E95">
      <w:pPr>
        <w:spacing w:after="120" w:line="240" w:lineRule="auto"/>
        <w:rPr>
          <w:rFonts w:ascii="Arial" w:hAnsi="Arial" w:cs="Arial"/>
          <w:bCs/>
          <w:sz w:val="28"/>
          <w:szCs w:val="28"/>
        </w:rPr>
      </w:pPr>
      <w:r w:rsidRPr="00F42E95">
        <w:rPr>
          <w:rFonts w:ascii="Arial" w:hAnsi="Arial" w:cs="Arial"/>
          <w:bCs/>
          <w:sz w:val="28"/>
          <w:szCs w:val="28"/>
        </w:rPr>
        <w:t>Once at the bayou, an archbishop tosses the cross into the water. Teenagers then take their positions on boats around the Bayou and dive into the waters to retrieve the cross. The young man who brings the cross back up to the surface is said to enjoy a special blessing, and good luck, for the following year and also has his name inscribed on the statue outside the cathedral</w:t>
      </w:r>
      <w:r>
        <w:rPr>
          <w:rFonts w:ascii="Arial" w:hAnsi="Arial" w:cs="Arial"/>
          <w:bCs/>
          <w:sz w:val="28"/>
          <w:szCs w:val="28"/>
        </w:rPr>
        <w:t>.”</w:t>
      </w:r>
    </w:p>
    <w:p w14:paraId="4AEFC014" w14:textId="1B7A9889" w:rsidR="00F42E95" w:rsidRDefault="00F42E95" w:rsidP="00F42E95">
      <w:pPr>
        <w:spacing w:after="120" w:line="240" w:lineRule="auto"/>
        <w:rPr>
          <w:rFonts w:ascii="Arial" w:hAnsi="Arial" w:cs="Arial"/>
          <w:bCs/>
          <w:sz w:val="28"/>
          <w:szCs w:val="28"/>
        </w:rPr>
      </w:pPr>
      <w:r>
        <w:rPr>
          <w:rFonts w:ascii="Arial" w:hAnsi="Arial" w:cs="Arial"/>
          <w:bCs/>
          <w:sz w:val="28"/>
          <w:szCs w:val="28"/>
        </w:rPr>
        <w:t xml:space="preserve">Link: </w:t>
      </w:r>
      <w:hyperlink r:id="rId4" w:history="1">
        <w:r w:rsidRPr="00805306">
          <w:rPr>
            <w:rStyle w:val="Hyperlink"/>
            <w:rFonts w:ascii="Arial" w:hAnsi="Arial" w:cs="Arial"/>
            <w:bCs/>
            <w:sz w:val="28"/>
            <w:szCs w:val="28"/>
          </w:rPr>
          <w:t>https://www.atlasobscura.com/places/tarpon-springs-epiphany-celebration</w:t>
        </w:r>
      </w:hyperlink>
      <w:r>
        <w:rPr>
          <w:rFonts w:ascii="Arial" w:hAnsi="Arial" w:cs="Arial"/>
          <w:bCs/>
          <w:sz w:val="28"/>
          <w:szCs w:val="28"/>
        </w:rPr>
        <w:t xml:space="preserve"> </w:t>
      </w:r>
    </w:p>
    <w:sectPr w:rsidR="00F42E9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5D6C"/>
    <w:rsid w:val="00195575"/>
    <w:rsid w:val="005016EE"/>
    <w:rsid w:val="008708C7"/>
    <w:rsid w:val="00AC425B"/>
    <w:rsid w:val="00B3460E"/>
    <w:rsid w:val="00C15D6C"/>
    <w:rsid w:val="00D93813"/>
    <w:rsid w:val="00DD3E1F"/>
    <w:rsid w:val="00EE2C46"/>
    <w:rsid w:val="00F42E95"/>
    <w:rsid w:val="00F53F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6C1414"/>
  <w15:chartTrackingRefBased/>
  <w15:docId w15:val="{3139CA9E-6CD1-45BC-840F-E57857466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5D6C"/>
    <w:rPr>
      <w:kern w:val="0"/>
      <w14:ligatures w14:val="none"/>
    </w:rPr>
  </w:style>
  <w:style w:type="paragraph" w:styleId="Heading1">
    <w:name w:val="heading 1"/>
    <w:basedOn w:val="Normal"/>
    <w:next w:val="Normal"/>
    <w:link w:val="Heading1Char"/>
    <w:uiPriority w:val="9"/>
    <w:qFormat/>
    <w:rsid w:val="00C15D6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15D6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15D6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15D6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15D6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15D6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5D6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5D6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5D6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5D6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15D6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15D6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15D6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15D6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15D6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5D6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5D6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5D6C"/>
    <w:rPr>
      <w:rFonts w:eastAsiaTheme="majorEastAsia" w:cstheme="majorBidi"/>
      <w:color w:val="272727" w:themeColor="text1" w:themeTint="D8"/>
    </w:rPr>
  </w:style>
  <w:style w:type="paragraph" w:styleId="Title">
    <w:name w:val="Title"/>
    <w:basedOn w:val="Normal"/>
    <w:next w:val="Normal"/>
    <w:link w:val="TitleChar"/>
    <w:uiPriority w:val="10"/>
    <w:qFormat/>
    <w:rsid w:val="00C15D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5D6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5D6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5D6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5D6C"/>
    <w:pPr>
      <w:spacing w:before="160"/>
      <w:jc w:val="center"/>
    </w:pPr>
    <w:rPr>
      <w:i/>
      <w:iCs/>
      <w:color w:val="404040" w:themeColor="text1" w:themeTint="BF"/>
    </w:rPr>
  </w:style>
  <w:style w:type="character" w:customStyle="1" w:styleId="QuoteChar">
    <w:name w:val="Quote Char"/>
    <w:basedOn w:val="DefaultParagraphFont"/>
    <w:link w:val="Quote"/>
    <w:uiPriority w:val="29"/>
    <w:rsid w:val="00C15D6C"/>
    <w:rPr>
      <w:i/>
      <w:iCs/>
      <w:color w:val="404040" w:themeColor="text1" w:themeTint="BF"/>
    </w:rPr>
  </w:style>
  <w:style w:type="paragraph" w:styleId="ListParagraph">
    <w:name w:val="List Paragraph"/>
    <w:basedOn w:val="Normal"/>
    <w:uiPriority w:val="34"/>
    <w:qFormat/>
    <w:rsid w:val="00C15D6C"/>
    <w:pPr>
      <w:ind w:left="720"/>
      <w:contextualSpacing/>
    </w:pPr>
  </w:style>
  <w:style w:type="character" w:styleId="IntenseEmphasis">
    <w:name w:val="Intense Emphasis"/>
    <w:basedOn w:val="DefaultParagraphFont"/>
    <w:uiPriority w:val="21"/>
    <w:qFormat/>
    <w:rsid w:val="00C15D6C"/>
    <w:rPr>
      <w:i/>
      <w:iCs/>
      <w:color w:val="2F5496" w:themeColor="accent1" w:themeShade="BF"/>
    </w:rPr>
  </w:style>
  <w:style w:type="paragraph" w:styleId="IntenseQuote">
    <w:name w:val="Intense Quote"/>
    <w:basedOn w:val="Normal"/>
    <w:next w:val="Normal"/>
    <w:link w:val="IntenseQuoteChar"/>
    <w:uiPriority w:val="30"/>
    <w:qFormat/>
    <w:rsid w:val="00C15D6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15D6C"/>
    <w:rPr>
      <w:i/>
      <w:iCs/>
      <w:color w:val="2F5496" w:themeColor="accent1" w:themeShade="BF"/>
    </w:rPr>
  </w:style>
  <w:style w:type="character" w:styleId="IntenseReference">
    <w:name w:val="Intense Reference"/>
    <w:basedOn w:val="DefaultParagraphFont"/>
    <w:uiPriority w:val="32"/>
    <w:qFormat/>
    <w:rsid w:val="00C15D6C"/>
    <w:rPr>
      <w:b/>
      <w:bCs/>
      <w:smallCaps/>
      <w:color w:val="2F5496" w:themeColor="accent1" w:themeShade="BF"/>
      <w:spacing w:val="5"/>
    </w:rPr>
  </w:style>
  <w:style w:type="character" w:styleId="Hyperlink">
    <w:name w:val="Hyperlink"/>
    <w:basedOn w:val="DefaultParagraphFont"/>
    <w:uiPriority w:val="99"/>
    <w:unhideWhenUsed/>
    <w:rsid w:val="00F42E95"/>
    <w:rPr>
      <w:color w:val="0563C1" w:themeColor="hyperlink"/>
      <w:u w:val="single"/>
    </w:rPr>
  </w:style>
  <w:style w:type="character" w:styleId="UnresolvedMention">
    <w:name w:val="Unresolved Mention"/>
    <w:basedOn w:val="DefaultParagraphFont"/>
    <w:uiPriority w:val="99"/>
    <w:semiHidden/>
    <w:unhideWhenUsed/>
    <w:rsid w:val="00F42E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atlasobscura.com/places/tarpon-springs-epiphany-celebr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217</Words>
  <Characters>1238</Characters>
  <Application>Microsoft Office Word</Application>
  <DocSecurity>0</DocSecurity>
  <Lines>10</Lines>
  <Paragraphs>2</Paragraphs>
  <ScaleCrop>false</ScaleCrop>
  <Company/>
  <LinksUpToDate>false</LinksUpToDate>
  <CharactersWithSpaces>1453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Reeve</dc:creator>
  <cp:keywords/>
  <dc:description/>
  <cp:lastModifiedBy>Louise Reeve</cp:lastModifiedBy>
  <cp:revision>3</cp:revision>
  <dcterms:created xsi:type="dcterms:W3CDTF">2025-12-31T11:04:00Z</dcterms:created>
  <dcterms:modified xsi:type="dcterms:W3CDTF">2025-12-31T11:05:00Z</dcterms:modified>
</cp:coreProperties>
</file>